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20B" w:rsidRDefault="0036120B">
      <w:pPr>
        <w:rPr>
          <w:sz w:val="20"/>
          <w:szCs w:val="20"/>
        </w:rPr>
      </w:pPr>
      <w:bookmarkStart w:id="0" w:name="_GoBack"/>
      <w:bookmarkEnd w:id="0"/>
    </w:p>
    <w:p w:rsidR="0036120B" w:rsidRDefault="0036120B">
      <w:pPr>
        <w:rPr>
          <w:sz w:val="20"/>
          <w:szCs w:val="20"/>
        </w:rPr>
      </w:pPr>
    </w:p>
    <w:p w:rsidR="0036120B" w:rsidRDefault="0036120B"/>
    <w:sectPr w:rsidR="0036120B">
      <w:headerReference w:type="default" r:id="rId7"/>
      <w:footerReference w:type="default" r:id="rId8"/>
      <w:pgSz w:w="11906" w:h="16838"/>
      <w:pgMar w:top="2835" w:right="1134" w:bottom="2268" w:left="2268" w:header="851" w:footer="92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2D" w:rsidRDefault="0080472D">
      <w:r>
        <w:separator/>
      </w:r>
    </w:p>
  </w:endnote>
  <w:endnote w:type="continuationSeparator" w:id="0">
    <w:p w:rsidR="0080472D" w:rsidRDefault="0080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2D" w:rsidRDefault="0080472D" w:rsidP="00E53ACE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>Faculté de Pharmacie -  Université Paris-Saclay</w:t>
    </w:r>
  </w:p>
  <w:p w:rsidR="0080472D" w:rsidRPr="0080472D" w:rsidRDefault="0080472D" w:rsidP="00E53ACE">
    <w:pPr>
      <w:pStyle w:val="Pieddepage"/>
      <w:tabs>
        <w:tab w:val="clear" w:pos="4536"/>
        <w:tab w:val="clear" w:pos="9072"/>
        <w:tab w:val="left" w:pos="2127"/>
      </w:tabs>
      <w:ind w:left="-1418"/>
      <w:rPr>
        <w:bCs/>
        <w:color w:val="630042"/>
        <w:sz w:val="18"/>
        <w:szCs w:val="18"/>
      </w:rPr>
    </w:pPr>
    <w:r w:rsidRPr="0080472D">
      <w:rPr>
        <w:bCs/>
        <w:color w:val="630042"/>
        <w:sz w:val="18"/>
        <w:szCs w:val="18"/>
      </w:rPr>
      <w:t xml:space="preserve">5 rue Jean-Baptiste Clément </w:t>
    </w:r>
  </w:p>
  <w:p w:rsidR="005C5620" w:rsidRDefault="0080472D" w:rsidP="00E53ACE">
    <w:pPr>
      <w:pStyle w:val="Pieddepage"/>
      <w:tabs>
        <w:tab w:val="clear" w:pos="4536"/>
        <w:tab w:val="clear" w:pos="9072"/>
        <w:tab w:val="left" w:pos="2127"/>
      </w:tabs>
      <w:ind w:left="-1418"/>
      <w:rPr>
        <w:bCs/>
        <w:color w:val="630042"/>
        <w:sz w:val="18"/>
        <w:szCs w:val="18"/>
      </w:rPr>
    </w:pPr>
    <w:r w:rsidRPr="0080472D">
      <w:rPr>
        <w:bCs/>
        <w:color w:val="630042"/>
        <w:sz w:val="18"/>
        <w:szCs w:val="18"/>
      </w:rPr>
      <w:t>92 296 Châtenay-Malabry</w:t>
    </w:r>
  </w:p>
  <w:p w:rsidR="0080472D" w:rsidRDefault="005C5620" w:rsidP="00E53ACE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Cs/>
        <w:color w:val="630042"/>
        <w:sz w:val="18"/>
        <w:szCs w:val="18"/>
      </w:rPr>
      <w:t>Tél : (+33) 1 46 83 57 89 – Fax : (+33) 1 46 83 57 35</w:t>
    </w:r>
    <w:r w:rsidR="0080472D">
      <w:rPr>
        <w:b/>
        <w:bCs/>
        <w:color w:val="630042"/>
        <w:sz w:val="18"/>
        <w:szCs w:val="18"/>
      </w:rPr>
      <w:br/>
      <w:t>www.pharmacie.universite-paris-saclay.fr</w:t>
    </w:r>
    <w:r w:rsidR="0080472D">
      <w:rPr>
        <w:b/>
        <w:bCs/>
        <w:color w:val="630042"/>
        <w:sz w:val="18"/>
        <w:szCs w:val="18"/>
      </w:rPr>
      <w:tab/>
    </w:r>
  </w:p>
  <w:p w:rsidR="0080472D" w:rsidRDefault="0080472D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color w:val="63004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2D" w:rsidRDefault="0080472D">
      <w:r>
        <w:separator/>
      </w:r>
    </w:p>
  </w:footnote>
  <w:footnote w:type="continuationSeparator" w:id="0">
    <w:p w:rsidR="0080472D" w:rsidRDefault="008047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2D" w:rsidRDefault="0080472D">
    <w:pPr>
      <w:pStyle w:val="En-tte"/>
      <w:ind w:left="-1418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-248285</wp:posOffset>
          </wp:positionV>
          <wp:extent cx="1409700" cy="135416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-PHARMA-v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35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D8"/>
    <w:rsid w:val="002E54E4"/>
    <w:rsid w:val="0036120B"/>
    <w:rsid w:val="005C5620"/>
    <w:rsid w:val="00691C85"/>
    <w:rsid w:val="00720AFD"/>
    <w:rsid w:val="0080472D"/>
    <w:rsid w:val="00D45BD8"/>
    <w:rsid w:val="00E53ACE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D45B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D8"/>
    <w:rPr>
      <w:rFonts w:ascii="Lucida Grande" w:eastAsia="SimSun" w:hAnsi="Lucida Grande" w:cs="Open Sans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D45B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D8"/>
    <w:rPr>
      <w:rFonts w:ascii="Lucida Grande" w:eastAsia="SimSun" w:hAnsi="Lucida Grande" w:cs="Open Sans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eldja:Desktop:UPSaclay_papier%20entete.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UPSaclay_papier entete..dotx</Template>
  <TotalTime>14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subject/>
  <dc:creator>Theldja Mekki</dc:creator>
  <cp:keywords/>
  <cp:lastModifiedBy>Theldja Mekki</cp:lastModifiedBy>
  <cp:revision>1</cp:revision>
  <cp:lastPrinted>2014-07-10T23:02:00Z</cp:lastPrinted>
  <dcterms:created xsi:type="dcterms:W3CDTF">2020-01-06T12:53:00Z</dcterms:created>
  <dcterms:modified xsi:type="dcterms:W3CDTF">2020-01-06T13:59:00Z</dcterms:modified>
</cp:coreProperties>
</file>