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AA4843" w14:textId="77777777" w:rsidR="0036120B" w:rsidRDefault="0036120B">
      <w:pPr>
        <w:rPr>
          <w:sz w:val="20"/>
          <w:szCs w:val="20"/>
        </w:rPr>
      </w:pPr>
    </w:p>
    <w:p w14:paraId="4EA3298D" w14:textId="77777777" w:rsidR="0036120B" w:rsidRDefault="0036120B">
      <w:pPr>
        <w:rPr>
          <w:sz w:val="20"/>
          <w:szCs w:val="20"/>
        </w:rPr>
      </w:pPr>
    </w:p>
    <w:p w14:paraId="647DDFC3" w14:textId="77777777" w:rsidR="0036120B" w:rsidRDefault="0036120B"/>
    <w:sectPr w:rsidR="003612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835" w:right="1134" w:bottom="2268" w:left="2268" w:header="851" w:footer="92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1779" w14:textId="77777777" w:rsidR="00BD4C9D" w:rsidRDefault="00BD4C9D">
      <w:r>
        <w:separator/>
      </w:r>
    </w:p>
  </w:endnote>
  <w:endnote w:type="continuationSeparator" w:id="0">
    <w:p w14:paraId="6700AF49" w14:textId="77777777" w:rsidR="00BD4C9D" w:rsidRDefault="00BD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FEE6" w14:textId="77777777" w:rsidR="0080472D" w:rsidRDefault="0080472D" w:rsidP="00E53ACE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  <w:r>
      <w:rPr>
        <w:b/>
        <w:bCs/>
        <w:color w:val="630042"/>
        <w:sz w:val="18"/>
        <w:szCs w:val="18"/>
      </w:rPr>
      <w:t>Faculté de Pharmacie -  Université Paris-Saclay</w:t>
    </w:r>
  </w:p>
  <w:p w14:paraId="51D31C39" w14:textId="28651237" w:rsidR="005C5620" w:rsidRDefault="00BD0963" w:rsidP="00E53ACE">
    <w:pPr>
      <w:pStyle w:val="Pieddepage"/>
      <w:tabs>
        <w:tab w:val="clear" w:pos="4536"/>
        <w:tab w:val="clear" w:pos="9072"/>
        <w:tab w:val="left" w:pos="2127"/>
      </w:tabs>
      <w:ind w:left="-1418"/>
      <w:rPr>
        <w:bCs/>
        <w:color w:val="630042"/>
        <w:sz w:val="18"/>
        <w:szCs w:val="18"/>
      </w:rPr>
    </w:pPr>
    <w:r>
      <w:rPr>
        <w:bCs/>
        <w:color w:val="630042"/>
        <w:sz w:val="18"/>
        <w:szCs w:val="18"/>
      </w:rPr>
      <w:t>17 avenue des Sciences</w:t>
    </w:r>
  </w:p>
  <w:p w14:paraId="48788E0A" w14:textId="4E55D0F1" w:rsidR="00BD0963" w:rsidRPr="00BD0963" w:rsidRDefault="00BD0963" w:rsidP="00E53ACE">
    <w:pPr>
      <w:pStyle w:val="Pieddepage"/>
      <w:tabs>
        <w:tab w:val="clear" w:pos="4536"/>
        <w:tab w:val="clear" w:pos="9072"/>
        <w:tab w:val="left" w:pos="2127"/>
      </w:tabs>
      <w:ind w:left="-1418"/>
      <w:rPr>
        <w:bCs/>
        <w:color w:val="630042"/>
        <w:sz w:val="18"/>
        <w:szCs w:val="18"/>
        <w:lang w:val="en-US"/>
      </w:rPr>
    </w:pPr>
    <w:r w:rsidRPr="00BD0963">
      <w:rPr>
        <w:bCs/>
        <w:color w:val="630042"/>
        <w:sz w:val="18"/>
        <w:szCs w:val="18"/>
        <w:lang w:val="en-US"/>
      </w:rPr>
      <w:t>91400 Orsay</w:t>
    </w:r>
  </w:p>
  <w:p w14:paraId="2AEEA8C0" w14:textId="3B67BF47" w:rsidR="0080472D" w:rsidRPr="00BD0963" w:rsidRDefault="005C5620" w:rsidP="00E53ACE">
    <w:pPr>
      <w:pStyle w:val="Pieddepage"/>
      <w:tabs>
        <w:tab w:val="clear" w:pos="4536"/>
        <w:tab w:val="clear" w:pos="9072"/>
        <w:tab w:val="left" w:pos="2127"/>
      </w:tabs>
      <w:ind w:left="-1418"/>
      <w:rPr>
        <w:color w:val="630042"/>
        <w:sz w:val="16"/>
        <w:szCs w:val="16"/>
      </w:rPr>
    </w:pPr>
    <w:r w:rsidRPr="00BD0963">
      <w:rPr>
        <w:bCs/>
        <w:color w:val="630042"/>
        <w:sz w:val="18"/>
        <w:szCs w:val="18"/>
      </w:rPr>
      <w:t xml:space="preserve">Tél : (+33) 1 </w:t>
    </w:r>
    <w:r w:rsidR="00BD0963" w:rsidRPr="00BD0963">
      <w:rPr>
        <w:bCs/>
        <w:color w:val="630042"/>
        <w:sz w:val="18"/>
        <w:szCs w:val="18"/>
      </w:rPr>
      <w:t>80 00 60 20</w:t>
    </w:r>
    <w:r w:rsidR="0080472D" w:rsidRPr="00BD0963">
      <w:rPr>
        <w:b/>
        <w:bCs/>
        <w:color w:val="630042"/>
        <w:sz w:val="18"/>
        <w:szCs w:val="18"/>
      </w:rPr>
      <w:br/>
      <w:t>www.pharmacie.universite-paris-saclay.fr</w:t>
    </w:r>
    <w:r w:rsidR="0080472D" w:rsidRPr="00BD0963">
      <w:rPr>
        <w:b/>
        <w:bCs/>
        <w:color w:val="630042"/>
        <w:sz w:val="18"/>
        <w:szCs w:val="18"/>
      </w:rPr>
      <w:tab/>
    </w:r>
  </w:p>
  <w:p w14:paraId="20CC92C3" w14:textId="77777777" w:rsidR="0080472D" w:rsidRPr="00BD0963" w:rsidRDefault="0080472D">
    <w:pPr>
      <w:pStyle w:val="Pieddepage"/>
      <w:tabs>
        <w:tab w:val="clear" w:pos="4536"/>
        <w:tab w:val="clear" w:pos="9072"/>
        <w:tab w:val="left" w:pos="2127"/>
      </w:tabs>
      <w:ind w:left="-1418"/>
    </w:pPr>
    <w:r w:rsidRPr="00BD0963">
      <w:rPr>
        <w:color w:val="63004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F224" w14:textId="77777777" w:rsidR="00BD4C9D" w:rsidRDefault="00BD4C9D">
      <w:r>
        <w:separator/>
      </w:r>
    </w:p>
  </w:footnote>
  <w:footnote w:type="continuationSeparator" w:id="0">
    <w:p w14:paraId="78FC5814" w14:textId="77777777" w:rsidR="00BD4C9D" w:rsidRDefault="00BD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0A97" w14:textId="77777777" w:rsidR="00BD0963" w:rsidRDefault="00BD09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2065" w14:textId="77777777" w:rsidR="0080472D" w:rsidRDefault="0080472D">
    <w:pPr>
      <w:pStyle w:val="En-tte"/>
      <w:ind w:left="-1418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287ECD0" wp14:editId="4394CF57">
          <wp:simplePos x="0" y="0"/>
          <wp:positionH relativeFrom="column">
            <wp:posOffset>-1097280</wp:posOffset>
          </wp:positionH>
          <wp:positionV relativeFrom="paragraph">
            <wp:posOffset>-248285</wp:posOffset>
          </wp:positionV>
          <wp:extent cx="1409700" cy="135416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-PHARMA-v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35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9FD3" w14:textId="77777777" w:rsidR="00BD0963" w:rsidRDefault="00BD09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BD8"/>
    <w:rsid w:val="002E54E4"/>
    <w:rsid w:val="0036120B"/>
    <w:rsid w:val="005C5620"/>
    <w:rsid w:val="00691C85"/>
    <w:rsid w:val="00720AFD"/>
    <w:rsid w:val="0080472D"/>
    <w:rsid w:val="00BD0963"/>
    <w:rsid w:val="00BD4C9D"/>
    <w:rsid w:val="00D45BD8"/>
    <w:rsid w:val="00E53ACE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144393"/>
  <w15:docId w15:val="{FC53A8F2-E051-D244-AE4C-FB8567E1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Open Sans" w:eastAsia="SimSun" w:hAnsi="Open Sans" w:cs="Open Sans"/>
      <w:sz w:val="22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D45B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D8"/>
    <w:rPr>
      <w:rFonts w:ascii="Lucida Grande" w:eastAsia="SimSun" w:hAnsi="Lucida Grande" w:cs="Open Sans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eldja:Desktop:UPSaclay_papier%20entete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Macintosh%20HD:Users:Theldja:Desktop:UPSaclay_papier%20entete..dotx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subject/>
  <dc:creator>Theldja Mekki</dc:creator>
  <cp:keywords/>
  <cp:lastModifiedBy>Léa Remaud</cp:lastModifiedBy>
  <cp:revision>2</cp:revision>
  <cp:lastPrinted>2014-07-10T23:02:00Z</cp:lastPrinted>
  <dcterms:created xsi:type="dcterms:W3CDTF">2020-01-06T12:53:00Z</dcterms:created>
  <dcterms:modified xsi:type="dcterms:W3CDTF">2022-10-28T08:38:00Z</dcterms:modified>
</cp:coreProperties>
</file>